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999B3" w14:textId="77777777" w:rsidR="00EA0C2E" w:rsidRPr="0042311F" w:rsidRDefault="009A4269" w:rsidP="0042311F">
      <w:pPr>
        <w:jc w:val="center"/>
        <w:rPr>
          <w:b/>
          <w:sz w:val="36"/>
        </w:rPr>
      </w:pPr>
      <w:r w:rsidRPr="0042311F">
        <w:rPr>
          <w:rFonts w:hint="eastAsia"/>
          <w:b/>
          <w:sz w:val="36"/>
        </w:rPr>
        <w:t>精子冻存小鼠基因型鉴定</w:t>
      </w:r>
      <w:r w:rsidR="0042311F" w:rsidRPr="0042311F">
        <w:rPr>
          <w:rFonts w:hint="eastAsia"/>
          <w:b/>
          <w:sz w:val="36"/>
        </w:rPr>
        <w:t>资料</w:t>
      </w:r>
    </w:p>
    <w:p w14:paraId="2D9A1E47" w14:textId="204DE56C" w:rsidR="009A4269" w:rsidRDefault="009A4269">
      <w:r w:rsidRPr="000D39B4">
        <w:rPr>
          <w:rFonts w:hint="eastAsia"/>
          <w:b/>
        </w:rPr>
        <w:t>课题组</w:t>
      </w:r>
      <w:r w:rsidRPr="00D41E74">
        <w:rPr>
          <w:rFonts w:hint="eastAsia"/>
          <w:b/>
        </w:rPr>
        <w:t>：</w:t>
      </w:r>
      <w:r w:rsidR="00C90B46">
        <w:rPr>
          <w:rFonts w:hint="eastAsia"/>
        </w:rPr>
        <w:t>医学院</w:t>
      </w:r>
      <w:r>
        <w:rPr>
          <w:rFonts w:hint="eastAsia"/>
        </w:rPr>
        <w:t>院</w:t>
      </w:r>
      <w:r w:rsidR="00932656" w:rsidRPr="00932656">
        <w:t>***</w:t>
      </w:r>
      <w:r>
        <w:rPr>
          <w:rFonts w:hint="eastAsia"/>
        </w:rPr>
        <w:t>课题组</w:t>
      </w:r>
    </w:p>
    <w:p w14:paraId="0C8850C1" w14:textId="77777777" w:rsidR="002E16BD" w:rsidRDefault="002E16BD">
      <w:r w:rsidRPr="000D39B4">
        <w:rPr>
          <w:rFonts w:hint="eastAsia"/>
          <w:b/>
        </w:rPr>
        <w:t>小鼠品系</w:t>
      </w:r>
      <w:r w:rsidRPr="00D41E74">
        <w:rPr>
          <w:rFonts w:hint="eastAsia"/>
          <w:b/>
        </w:rPr>
        <w:t>：</w:t>
      </w:r>
      <w:r>
        <w:rPr>
          <w:rFonts w:hint="eastAsia"/>
        </w:rPr>
        <w:t>Tmem59l</w:t>
      </w:r>
    </w:p>
    <w:p w14:paraId="648EB01D" w14:textId="77777777" w:rsidR="002E16BD" w:rsidRDefault="002E16BD">
      <w:r w:rsidRPr="000D39B4">
        <w:rPr>
          <w:rFonts w:hint="eastAsia"/>
          <w:b/>
        </w:rPr>
        <w:t>小鼠背景</w:t>
      </w:r>
      <w:r w:rsidRPr="00D41E74">
        <w:rPr>
          <w:rFonts w:hint="eastAsia"/>
          <w:b/>
        </w:rPr>
        <w:t>：</w:t>
      </w:r>
      <w:r>
        <w:rPr>
          <w:rFonts w:hint="eastAsia"/>
        </w:rPr>
        <w:t>C57BL/6</w:t>
      </w:r>
    </w:p>
    <w:p w14:paraId="5107249F" w14:textId="77777777" w:rsidR="009A4269" w:rsidRDefault="009A4269">
      <w:r w:rsidRPr="000D39B4">
        <w:rPr>
          <w:rFonts w:hint="eastAsia"/>
          <w:b/>
        </w:rPr>
        <w:t>鉴定结果</w:t>
      </w:r>
      <w:r>
        <w:rPr>
          <w:rFonts w:hint="eastAsia"/>
        </w:rPr>
        <w:t>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290"/>
        <w:gridCol w:w="3714"/>
      </w:tblGrid>
      <w:tr w:rsidR="009A4269" w14:paraId="363D4D8F" w14:textId="77777777" w:rsidTr="00980EF5">
        <w:trPr>
          <w:jc w:val="center"/>
        </w:trPr>
        <w:tc>
          <w:tcPr>
            <w:tcW w:w="2290" w:type="dxa"/>
          </w:tcPr>
          <w:p w14:paraId="1A14CAAB" w14:textId="77777777" w:rsidR="009A4269" w:rsidRDefault="009A4269" w:rsidP="009A4269">
            <w:pPr>
              <w:jc w:val="center"/>
            </w:pPr>
            <w:r>
              <w:rPr>
                <w:rFonts w:hint="eastAsia"/>
              </w:rPr>
              <w:t>小鼠编号</w:t>
            </w:r>
          </w:p>
        </w:tc>
        <w:tc>
          <w:tcPr>
            <w:tcW w:w="3714" w:type="dxa"/>
          </w:tcPr>
          <w:p w14:paraId="2AAFD2F8" w14:textId="77777777" w:rsidR="009A4269" w:rsidRDefault="009A4269" w:rsidP="009A4269">
            <w:pPr>
              <w:jc w:val="center"/>
            </w:pPr>
            <w:r>
              <w:rPr>
                <w:rFonts w:hint="eastAsia"/>
              </w:rPr>
              <w:t>基因型</w:t>
            </w:r>
          </w:p>
        </w:tc>
      </w:tr>
      <w:tr w:rsidR="009A4269" w14:paraId="29C1E842" w14:textId="77777777" w:rsidTr="00980EF5">
        <w:trPr>
          <w:jc w:val="center"/>
        </w:trPr>
        <w:tc>
          <w:tcPr>
            <w:tcW w:w="2290" w:type="dxa"/>
          </w:tcPr>
          <w:p w14:paraId="68D53C24" w14:textId="77777777" w:rsidR="009A4269" w:rsidRDefault="009A4269" w:rsidP="009A4269">
            <w:pPr>
              <w:jc w:val="center"/>
            </w:pPr>
            <w:r>
              <w:rPr>
                <w:rFonts w:hint="eastAsia"/>
              </w:rPr>
              <w:t>2727</w:t>
            </w:r>
          </w:p>
        </w:tc>
        <w:tc>
          <w:tcPr>
            <w:tcW w:w="3714" w:type="dxa"/>
          </w:tcPr>
          <w:p w14:paraId="57711F12" w14:textId="77777777" w:rsidR="009A4269" w:rsidRPr="00297D25" w:rsidRDefault="009A4269" w:rsidP="009A4269">
            <w:pPr>
              <w:jc w:val="center"/>
              <w:rPr>
                <w:i/>
              </w:rPr>
            </w:pPr>
            <w:r w:rsidRPr="00297D25">
              <w:rPr>
                <w:rFonts w:hint="eastAsia"/>
                <w:i/>
              </w:rPr>
              <w:t>Tmem59l +/-</w:t>
            </w:r>
          </w:p>
        </w:tc>
      </w:tr>
      <w:tr w:rsidR="009A4269" w14:paraId="50E513D0" w14:textId="77777777" w:rsidTr="00980EF5">
        <w:trPr>
          <w:jc w:val="center"/>
        </w:trPr>
        <w:tc>
          <w:tcPr>
            <w:tcW w:w="2290" w:type="dxa"/>
          </w:tcPr>
          <w:p w14:paraId="0EF7E2FA" w14:textId="77777777" w:rsidR="009A4269" w:rsidRDefault="009A4269" w:rsidP="009A4269">
            <w:pPr>
              <w:jc w:val="center"/>
            </w:pPr>
            <w:r>
              <w:rPr>
                <w:rFonts w:hint="eastAsia"/>
              </w:rPr>
              <w:t>2728</w:t>
            </w:r>
          </w:p>
        </w:tc>
        <w:tc>
          <w:tcPr>
            <w:tcW w:w="3714" w:type="dxa"/>
          </w:tcPr>
          <w:p w14:paraId="56CB50BC" w14:textId="77777777" w:rsidR="009A4269" w:rsidRDefault="009A4269" w:rsidP="009A4269">
            <w:pPr>
              <w:jc w:val="center"/>
            </w:pPr>
            <w:r w:rsidRPr="00297D25">
              <w:rPr>
                <w:rFonts w:hint="eastAsia"/>
                <w:i/>
              </w:rPr>
              <w:t>Tmem59l</w:t>
            </w:r>
            <w:r w:rsidRPr="009A4269">
              <w:rPr>
                <w:rFonts w:hint="eastAsia"/>
              </w:rPr>
              <w:t xml:space="preserve"> </w:t>
            </w:r>
            <w:r w:rsidRPr="00297D25">
              <w:rPr>
                <w:rFonts w:hint="eastAsia"/>
                <w:i/>
              </w:rPr>
              <w:t>+/-</w:t>
            </w:r>
          </w:p>
        </w:tc>
      </w:tr>
      <w:tr w:rsidR="009A4269" w14:paraId="608D4C25" w14:textId="77777777" w:rsidTr="00980EF5">
        <w:trPr>
          <w:jc w:val="center"/>
        </w:trPr>
        <w:tc>
          <w:tcPr>
            <w:tcW w:w="2290" w:type="dxa"/>
          </w:tcPr>
          <w:p w14:paraId="7F35F264" w14:textId="77777777" w:rsidR="009A4269" w:rsidRDefault="009A4269" w:rsidP="009A4269">
            <w:pPr>
              <w:jc w:val="center"/>
            </w:pPr>
            <w:r>
              <w:rPr>
                <w:rFonts w:hint="eastAsia"/>
              </w:rPr>
              <w:t>2729</w:t>
            </w:r>
          </w:p>
        </w:tc>
        <w:tc>
          <w:tcPr>
            <w:tcW w:w="3714" w:type="dxa"/>
          </w:tcPr>
          <w:p w14:paraId="53A0F2BE" w14:textId="77777777" w:rsidR="009A4269" w:rsidRDefault="009A4269" w:rsidP="009A4269">
            <w:pPr>
              <w:jc w:val="center"/>
            </w:pPr>
            <w:r w:rsidRPr="00297D25">
              <w:rPr>
                <w:rFonts w:hint="eastAsia"/>
                <w:i/>
              </w:rPr>
              <w:t>Tmem59l</w:t>
            </w:r>
            <w:r w:rsidRPr="009A4269">
              <w:rPr>
                <w:rFonts w:hint="eastAsia"/>
              </w:rPr>
              <w:t xml:space="preserve"> </w:t>
            </w:r>
            <w:r w:rsidRPr="00297D25">
              <w:rPr>
                <w:rFonts w:hint="eastAsia"/>
                <w:i/>
              </w:rPr>
              <w:t>+/-</w:t>
            </w:r>
          </w:p>
        </w:tc>
      </w:tr>
    </w:tbl>
    <w:p w14:paraId="27AF2194" w14:textId="77777777" w:rsidR="009A4269" w:rsidRPr="000D39B4" w:rsidRDefault="00297D25">
      <w:pPr>
        <w:rPr>
          <w:b/>
        </w:rPr>
      </w:pPr>
      <w:r w:rsidRPr="000D39B4">
        <w:rPr>
          <w:rFonts w:hint="eastAsia"/>
          <w:b/>
        </w:rPr>
        <w:t>PCR</w:t>
      </w:r>
      <w:r w:rsidRPr="000D39B4">
        <w:rPr>
          <w:rFonts w:hint="eastAsia"/>
          <w:b/>
        </w:rPr>
        <w:t>后</w:t>
      </w:r>
      <w:r w:rsidR="00980EF5" w:rsidRPr="000D39B4">
        <w:rPr>
          <w:rFonts w:hint="eastAsia"/>
          <w:b/>
        </w:rPr>
        <w:t>琼脂糖凝胶电泳实验证据</w:t>
      </w:r>
      <w:r w:rsidRPr="000D39B4">
        <w:rPr>
          <w:rFonts w:hint="eastAsia"/>
          <w:b/>
        </w:rPr>
        <w:t>（也可以是</w:t>
      </w:r>
      <w:r w:rsidRPr="000D39B4">
        <w:rPr>
          <w:rFonts w:hint="eastAsia"/>
          <w:b/>
        </w:rPr>
        <w:t>FAC</w:t>
      </w:r>
      <w:r w:rsidRPr="000D39B4">
        <w:rPr>
          <w:rFonts w:hint="eastAsia"/>
          <w:b/>
        </w:rPr>
        <w:t>、</w:t>
      </w:r>
      <w:r w:rsidRPr="000D39B4">
        <w:rPr>
          <w:b/>
        </w:rPr>
        <w:t>或测序结果</w:t>
      </w:r>
      <w:r w:rsidRPr="000D39B4">
        <w:rPr>
          <w:rFonts w:hint="eastAsia"/>
          <w:b/>
        </w:rPr>
        <w:t>）</w:t>
      </w:r>
      <w:r w:rsidR="00980EF5" w:rsidRPr="000D39B4">
        <w:rPr>
          <w:rFonts w:hint="eastAsia"/>
          <w:b/>
        </w:rPr>
        <w:t>：</w:t>
      </w:r>
    </w:p>
    <w:p w14:paraId="04A7E118" w14:textId="77777777" w:rsidR="009A4269" w:rsidRDefault="00C90B46" w:rsidP="00980EF5">
      <w:pPr>
        <w:jc w:val="center"/>
      </w:pPr>
      <w:r w:rsidRPr="00C90B46">
        <w:rPr>
          <w:noProof/>
        </w:rPr>
        <w:drawing>
          <wp:inline distT="0" distB="0" distL="0" distR="0" wp14:anchorId="7F4C2AD8" wp14:editId="2814A22C">
            <wp:extent cx="3535363" cy="2652713"/>
            <wp:effectExtent l="0" t="0" r="8255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363" cy="265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3772FD48" w14:textId="77777777" w:rsidR="00C90B46" w:rsidRPr="0036101A" w:rsidRDefault="0036101A" w:rsidP="00C90B46">
      <w:pPr>
        <w:rPr>
          <w:b/>
        </w:rPr>
      </w:pPr>
      <w:r>
        <w:rPr>
          <w:rFonts w:hint="eastAsia"/>
          <w:b/>
        </w:rPr>
        <w:t>鉴定人</w:t>
      </w:r>
      <w:r w:rsidR="00C90B46" w:rsidRPr="000D39B4">
        <w:rPr>
          <w:rFonts w:hint="eastAsia"/>
          <w:b/>
        </w:rPr>
        <w:t>：</w:t>
      </w:r>
      <w:r>
        <w:rPr>
          <w:rFonts w:hint="eastAsia"/>
          <w:b/>
        </w:rPr>
        <w:t>石磊</w:t>
      </w:r>
      <w:r>
        <w:rPr>
          <w:rFonts w:hint="eastAsia"/>
          <w:b/>
        </w:rPr>
        <w:t xml:space="preserve">    </w:t>
      </w:r>
    </w:p>
    <w:p w14:paraId="516B8966" w14:textId="77777777" w:rsidR="00297D25" w:rsidRDefault="00297D25">
      <w:r w:rsidRPr="000D39B4">
        <w:rPr>
          <w:rFonts w:hint="eastAsia"/>
          <w:b/>
        </w:rPr>
        <w:t>冷冻精子复苏后基因型预期结果：</w:t>
      </w:r>
      <w:r>
        <w:rPr>
          <w:rFonts w:hint="eastAsia"/>
        </w:rPr>
        <w:t>复苏后出生小鼠中，</w:t>
      </w:r>
      <w:r>
        <w:rPr>
          <w:rFonts w:hint="eastAsia"/>
        </w:rPr>
        <w:t>50%</w:t>
      </w:r>
      <w:r>
        <w:rPr>
          <w:rFonts w:hint="eastAsia"/>
        </w:rPr>
        <w:t>概率为野生型，</w:t>
      </w:r>
      <w:r>
        <w:rPr>
          <w:rFonts w:hint="eastAsia"/>
        </w:rPr>
        <w:t>50%</w:t>
      </w:r>
      <w:r>
        <w:rPr>
          <w:rFonts w:hint="eastAsia"/>
        </w:rPr>
        <w:t>概率为</w:t>
      </w:r>
      <w:r w:rsidRPr="009A4269">
        <w:rPr>
          <w:rFonts w:hint="eastAsia"/>
        </w:rPr>
        <w:t xml:space="preserve">Tmem59l </w:t>
      </w:r>
      <w:r>
        <w:rPr>
          <w:rFonts w:hint="eastAsia"/>
        </w:rPr>
        <w:t>+/-</w:t>
      </w:r>
      <w:r>
        <w:rPr>
          <w:rFonts w:hint="eastAsia"/>
        </w:rPr>
        <w:t>。</w:t>
      </w:r>
    </w:p>
    <w:p w14:paraId="2582EA85" w14:textId="77777777" w:rsidR="00037002" w:rsidRDefault="00037002" w:rsidP="00037002">
      <w:r>
        <w:rPr>
          <w:rFonts w:hint="eastAsia"/>
          <w:b/>
        </w:rPr>
        <w:t>鉴定人（签字）</w:t>
      </w:r>
      <w:r w:rsidRPr="000D39B4">
        <w:rPr>
          <w:rFonts w:hint="eastAsia"/>
          <w:b/>
        </w:rPr>
        <w:t>：</w:t>
      </w:r>
    </w:p>
    <w:p w14:paraId="2A6BA957" w14:textId="77777777" w:rsidR="00037002" w:rsidRDefault="00037002"/>
    <w:sectPr w:rsidR="00037002" w:rsidSect="001A347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10E62" w14:textId="77777777" w:rsidR="001F0232" w:rsidRDefault="001F0232" w:rsidP="007C00F2">
      <w:pPr>
        <w:spacing w:line="240" w:lineRule="auto"/>
      </w:pPr>
      <w:r>
        <w:separator/>
      </w:r>
    </w:p>
  </w:endnote>
  <w:endnote w:type="continuationSeparator" w:id="0">
    <w:p w14:paraId="5B10DCCF" w14:textId="77777777" w:rsidR="001F0232" w:rsidRDefault="001F0232" w:rsidP="007C00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C7F8" w14:textId="77777777" w:rsidR="003D7237" w:rsidRDefault="003D7237">
    <w:pPr>
      <w:pStyle w:val="a8"/>
    </w:pPr>
    <w:r w:rsidRPr="003D7237">
      <w:rPr>
        <w:rFonts w:hint="eastAsia"/>
      </w:rPr>
      <w:t>本材料仅供非涉密内容</w:t>
    </w:r>
    <w:r>
      <w:rPr>
        <w:rFonts w:hint="eastAsia"/>
      </w:rPr>
      <w:t>使用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391FB" w14:textId="77777777" w:rsidR="001F0232" w:rsidRDefault="001F0232" w:rsidP="007C00F2">
      <w:pPr>
        <w:spacing w:line="240" w:lineRule="auto"/>
      </w:pPr>
      <w:r>
        <w:separator/>
      </w:r>
    </w:p>
  </w:footnote>
  <w:footnote w:type="continuationSeparator" w:id="0">
    <w:p w14:paraId="4B16816E" w14:textId="77777777" w:rsidR="001F0232" w:rsidRDefault="001F0232" w:rsidP="007C00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90DD5"/>
    <w:multiLevelType w:val="multilevel"/>
    <w:tmpl w:val="955C6E3A"/>
    <w:lvl w:ilvl="0">
      <w:start w:val="1"/>
      <w:numFmt w:val="chineseCountingThousand"/>
      <w:pStyle w:val="1"/>
      <w:suff w:val="space"/>
      <w:lvlText w:val="第%1章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isLgl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6C6E7C2D"/>
    <w:multiLevelType w:val="hybridMultilevel"/>
    <w:tmpl w:val="56B60B04"/>
    <w:lvl w:ilvl="0" w:tplc="B038C676">
      <w:start w:val="1"/>
      <w:numFmt w:val="decimal"/>
      <w:pStyle w:val="20"/>
      <w:lvlText w:val="Fig. 2.%1"/>
      <w:lvlJc w:val="left"/>
      <w:pPr>
        <w:ind w:left="420" w:hanging="420"/>
      </w:pPr>
      <w:rPr>
        <w:rFonts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269"/>
    <w:rsid w:val="00037002"/>
    <w:rsid w:val="00060404"/>
    <w:rsid w:val="000C67C1"/>
    <w:rsid w:val="000D39B4"/>
    <w:rsid w:val="001A3470"/>
    <w:rsid w:val="001F0232"/>
    <w:rsid w:val="00297D25"/>
    <w:rsid w:val="002E16BD"/>
    <w:rsid w:val="0036101A"/>
    <w:rsid w:val="00363BC2"/>
    <w:rsid w:val="0039500D"/>
    <w:rsid w:val="003B273F"/>
    <w:rsid w:val="003D7237"/>
    <w:rsid w:val="0042311F"/>
    <w:rsid w:val="004C5D49"/>
    <w:rsid w:val="00797C86"/>
    <w:rsid w:val="007C00F2"/>
    <w:rsid w:val="007E6694"/>
    <w:rsid w:val="008E07C9"/>
    <w:rsid w:val="00932656"/>
    <w:rsid w:val="00980EF5"/>
    <w:rsid w:val="009A4269"/>
    <w:rsid w:val="00C420FE"/>
    <w:rsid w:val="00C90B46"/>
    <w:rsid w:val="00D41E74"/>
    <w:rsid w:val="00E037B7"/>
    <w:rsid w:val="00E52507"/>
    <w:rsid w:val="00E53EAE"/>
    <w:rsid w:val="00E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B3AB1"/>
  <w15:docId w15:val="{4EDB30A4-27A3-4059-94EA-A25E1078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BC2"/>
    <w:pPr>
      <w:widowControl w:val="0"/>
      <w:spacing w:line="360" w:lineRule="auto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363BC2"/>
    <w:pPr>
      <w:keepNext/>
      <w:keepLines/>
      <w:numPr>
        <w:numId w:val="9"/>
      </w:numPr>
      <w:spacing w:before="340" w:after="330" w:line="578" w:lineRule="auto"/>
      <w:jc w:val="center"/>
      <w:outlineLvl w:val="0"/>
    </w:pPr>
    <w:rPr>
      <w:rFonts w:ascii="Times New Roman" w:eastAsia="黑体" w:hAnsi="Times New Roman" w:cs="Times New Roman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1"/>
    <w:uiPriority w:val="9"/>
    <w:unhideWhenUsed/>
    <w:qFormat/>
    <w:rsid w:val="00363BC2"/>
    <w:pPr>
      <w:keepNext/>
      <w:keepLines/>
      <w:numPr>
        <w:ilvl w:val="1"/>
        <w:numId w:val="9"/>
      </w:numPr>
      <w:spacing w:before="260" w:after="260" w:line="415" w:lineRule="auto"/>
      <w:outlineLvl w:val="1"/>
    </w:pPr>
    <w:rPr>
      <w:rFonts w:ascii="Times New Roman" w:eastAsia="黑体" w:hAnsi="Times New Roman" w:cs="Times New Roman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63BC2"/>
    <w:pPr>
      <w:keepNext/>
      <w:keepLines/>
      <w:numPr>
        <w:ilvl w:val="2"/>
        <w:numId w:val="9"/>
      </w:numPr>
      <w:spacing w:before="260" w:after="260" w:line="416" w:lineRule="auto"/>
      <w:outlineLvl w:val="2"/>
    </w:pPr>
    <w:rPr>
      <w:rFonts w:ascii="Times New Roman" w:eastAsia="黑体" w:hAnsi="Times New Roman" w:cs="Times New Roman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63BC2"/>
    <w:pPr>
      <w:keepNext/>
      <w:keepLines/>
      <w:numPr>
        <w:ilvl w:val="3"/>
        <w:numId w:val="9"/>
      </w:numPr>
      <w:spacing w:before="280" w:after="290" w:line="376" w:lineRule="auto"/>
      <w:outlineLvl w:val="3"/>
    </w:pPr>
    <w:rPr>
      <w:rFonts w:asciiTheme="majorHAnsi" w:eastAsia="黑体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63BC2"/>
    <w:pPr>
      <w:keepNext/>
      <w:keepLines/>
      <w:numPr>
        <w:ilvl w:val="4"/>
        <w:numId w:val="9"/>
      </w:numPr>
      <w:spacing w:before="280" w:after="290" w:line="376" w:lineRule="auto"/>
      <w:outlineLvl w:val="4"/>
    </w:pPr>
    <w:rPr>
      <w:rFonts w:ascii="Times New Roman" w:eastAsia="黑体" w:hAnsi="Times New Roman" w:cs="Times New Roman"/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BC2"/>
    <w:pPr>
      <w:keepNext/>
      <w:keepLines/>
      <w:numPr>
        <w:ilvl w:val="5"/>
        <w:numId w:val="9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BC2"/>
    <w:pPr>
      <w:keepNext/>
      <w:keepLines/>
      <w:numPr>
        <w:ilvl w:val="6"/>
        <w:numId w:val="9"/>
      </w:numPr>
      <w:spacing w:before="240" w:after="64" w:line="320" w:lineRule="auto"/>
      <w:outlineLvl w:val="6"/>
    </w:pPr>
    <w:rPr>
      <w:rFonts w:ascii="Times New Roman" w:hAnsi="Times New Roman" w:cs="Times New Roman"/>
      <w:b/>
      <w:bCs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BC2"/>
    <w:pPr>
      <w:keepNext/>
      <w:keepLines/>
      <w:numPr>
        <w:ilvl w:val="7"/>
        <w:numId w:val="9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BC2"/>
    <w:pPr>
      <w:keepNext/>
      <w:keepLines/>
      <w:numPr>
        <w:ilvl w:val="8"/>
        <w:numId w:val="9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BC2"/>
    <w:rPr>
      <w:rFonts w:ascii="Times New Roman" w:eastAsia="黑体" w:hAnsi="Times New Roman" w:cs="Times New Roman"/>
      <w:b/>
      <w:bCs/>
      <w:kern w:val="44"/>
      <w:sz w:val="30"/>
      <w:szCs w:val="44"/>
    </w:rPr>
  </w:style>
  <w:style w:type="character" w:customStyle="1" w:styleId="21">
    <w:name w:val="标题 2 字符"/>
    <w:basedOn w:val="a0"/>
    <w:link w:val="2"/>
    <w:uiPriority w:val="9"/>
    <w:rsid w:val="00363BC2"/>
    <w:rPr>
      <w:rFonts w:ascii="Times New Roman" w:eastAsia="黑体" w:hAnsi="Times New Roman" w:cs="Times New Roman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363BC2"/>
    <w:rPr>
      <w:rFonts w:ascii="Times New Roman" w:eastAsia="黑体" w:hAnsi="Times New Roman" w:cs="Times New Roman"/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rsid w:val="00363BC2"/>
    <w:rPr>
      <w:rFonts w:asciiTheme="majorHAnsi" w:eastAsia="黑体" w:hAnsiTheme="majorHAnsi" w:cstheme="majorBidi"/>
      <w:b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sid w:val="00363BC2"/>
    <w:rPr>
      <w:rFonts w:ascii="Times New Roman" w:eastAsia="黑体" w:hAnsi="Times New Roman" w:cs="Times New Roman"/>
      <w:b/>
      <w:bCs/>
      <w:sz w:val="24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363BC2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363BC2"/>
    <w:rPr>
      <w:rFonts w:ascii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363BC2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363BC2"/>
    <w:rPr>
      <w:rFonts w:asciiTheme="majorHAnsi" w:eastAsiaTheme="majorEastAsia" w:hAnsiTheme="majorHAnsi" w:cstheme="majorBidi"/>
      <w:sz w:val="24"/>
      <w:szCs w:val="21"/>
    </w:rPr>
  </w:style>
  <w:style w:type="paragraph" w:styleId="a3">
    <w:name w:val="List Paragraph"/>
    <w:basedOn w:val="a"/>
    <w:uiPriority w:val="34"/>
    <w:qFormat/>
    <w:rsid w:val="00363BC2"/>
    <w:pPr>
      <w:ind w:firstLineChars="200" w:firstLine="420"/>
    </w:pPr>
  </w:style>
  <w:style w:type="paragraph" w:customStyle="1" w:styleId="20">
    <w:name w:val="英文图注2"/>
    <w:basedOn w:val="a"/>
    <w:link w:val="2Char"/>
    <w:qFormat/>
    <w:rsid w:val="00363BC2"/>
    <w:pPr>
      <w:numPr>
        <w:numId w:val="10"/>
      </w:numPr>
      <w:jc w:val="center"/>
    </w:pPr>
    <w:rPr>
      <w:rFonts w:ascii="Times New Roman" w:hAnsi="Times New Roman" w:cs="Times New Roman"/>
      <w:noProof/>
    </w:rPr>
  </w:style>
  <w:style w:type="character" w:customStyle="1" w:styleId="2Char">
    <w:name w:val="英文图注2 Char"/>
    <w:basedOn w:val="a0"/>
    <w:link w:val="20"/>
    <w:rsid w:val="00363BC2"/>
    <w:rPr>
      <w:rFonts w:ascii="Times New Roman" w:hAnsi="Times New Roman" w:cs="Times New Roman"/>
      <w:noProof/>
      <w:sz w:val="24"/>
    </w:rPr>
  </w:style>
  <w:style w:type="paragraph" w:customStyle="1" w:styleId="a4">
    <w:name w:val="中文图注"/>
    <w:basedOn w:val="a"/>
    <w:link w:val="Char"/>
    <w:qFormat/>
    <w:rsid w:val="00363BC2"/>
    <w:pPr>
      <w:jc w:val="center"/>
    </w:pPr>
    <w:rPr>
      <w:rFonts w:ascii="Times New Roman" w:hAnsi="Times New Roman" w:cs="Times New Roman"/>
    </w:rPr>
  </w:style>
  <w:style w:type="character" w:customStyle="1" w:styleId="Char">
    <w:name w:val="中文图注 Char"/>
    <w:basedOn w:val="a0"/>
    <w:link w:val="a4"/>
    <w:rsid w:val="00363BC2"/>
    <w:rPr>
      <w:rFonts w:ascii="Times New Roman" w:hAnsi="Times New Roman" w:cs="Times New Roman"/>
      <w:sz w:val="24"/>
    </w:rPr>
  </w:style>
  <w:style w:type="paragraph" w:customStyle="1" w:styleId="X">
    <w:name w:val="中文图注X"/>
    <w:basedOn w:val="a"/>
    <w:link w:val="XChar"/>
    <w:qFormat/>
    <w:rsid w:val="00363BC2"/>
    <w:pPr>
      <w:ind w:leftChars="176" w:left="422" w:firstLineChars="200" w:firstLine="420"/>
    </w:pPr>
    <w:rPr>
      <w:rFonts w:ascii="Times New Roman" w:hAnsi="Times New Roman" w:cs="Times New Roman"/>
      <w:sz w:val="21"/>
      <w:szCs w:val="21"/>
    </w:rPr>
  </w:style>
  <w:style w:type="character" w:customStyle="1" w:styleId="XChar">
    <w:name w:val="中文图注X Char"/>
    <w:basedOn w:val="a0"/>
    <w:link w:val="X"/>
    <w:rsid w:val="00363BC2"/>
    <w:rPr>
      <w:rFonts w:ascii="Times New Roman" w:hAnsi="Times New Roman" w:cs="Times New Roman"/>
      <w:szCs w:val="21"/>
    </w:rPr>
  </w:style>
  <w:style w:type="table" w:styleId="a5">
    <w:name w:val="Table Grid"/>
    <w:basedOn w:val="a1"/>
    <w:uiPriority w:val="59"/>
    <w:rsid w:val="009A4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C0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C00F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C00F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C00F2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90B46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90B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caca</dc:creator>
  <cp:lastModifiedBy>Lenovo</cp:lastModifiedBy>
  <cp:revision>7</cp:revision>
  <dcterms:created xsi:type="dcterms:W3CDTF">2017-03-02T21:58:00Z</dcterms:created>
  <dcterms:modified xsi:type="dcterms:W3CDTF">2025-10-09T09:03:00Z</dcterms:modified>
</cp:coreProperties>
</file>